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5E4" w:rsidRDefault="009405E4" w:rsidP="009405E4">
      <w:pPr>
        <w:keepNext/>
        <w:spacing w:after="0" w:line="276" w:lineRule="auto"/>
        <w:jc w:val="center"/>
        <w:rPr>
          <w:b/>
          <w:sz w:val="24"/>
          <w:szCs w:val="24"/>
          <w:u w:val="single"/>
        </w:rPr>
      </w:pPr>
      <w:bookmarkStart w:id="0" w:name="_GoBack"/>
      <w:r>
        <w:rPr>
          <w:b/>
          <w:sz w:val="24"/>
          <w:szCs w:val="24"/>
          <w:u w:val="single"/>
        </w:rPr>
        <w:t>PEDIDO DE INFORMAÇÃO Nº 00</w:t>
      </w:r>
      <w:r w:rsidR="00E51BBD">
        <w:rPr>
          <w:b/>
          <w:sz w:val="24"/>
          <w:szCs w:val="24"/>
          <w:u w:val="single"/>
        </w:rPr>
        <w:t>8</w:t>
      </w:r>
      <w:r>
        <w:rPr>
          <w:b/>
          <w:sz w:val="24"/>
          <w:szCs w:val="24"/>
          <w:u w:val="single"/>
        </w:rPr>
        <w:t>/2024</w:t>
      </w:r>
    </w:p>
    <w:p w:rsidR="009405E4" w:rsidRDefault="009405E4" w:rsidP="009405E4">
      <w:pPr>
        <w:spacing w:after="0" w:line="276" w:lineRule="auto"/>
        <w:jc w:val="center"/>
        <w:rPr>
          <w:sz w:val="24"/>
          <w:szCs w:val="24"/>
        </w:rPr>
      </w:pPr>
    </w:p>
    <w:p w:rsidR="009405E4" w:rsidRDefault="009405E4" w:rsidP="009405E4">
      <w:pPr>
        <w:spacing w:after="0" w:line="276" w:lineRule="auto"/>
        <w:jc w:val="both"/>
        <w:rPr>
          <w:sz w:val="24"/>
          <w:szCs w:val="24"/>
        </w:rPr>
      </w:pPr>
    </w:p>
    <w:p w:rsidR="009405E4" w:rsidRDefault="009405E4" w:rsidP="009405E4">
      <w:pPr>
        <w:spacing w:after="120" w:line="276" w:lineRule="auto"/>
        <w:ind w:left="284" w:firstLine="1134"/>
        <w:jc w:val="both"/>
        <w:rPr>
          <w:sz w:val="24"/>
          <w:szCs w:val="24"/>
        </w:rPr>
      </w:pPr>
      <w:r>
        <w:rPr>
          <w:sz w:val="24"/>
          <w:szCs w:val="24"/>
        </w:rPr>
        <w:t>O Vereador que abaixo subscrevem o presente vem mui respeitosamente diante de Vossa Excelência, nos termos do art. 31 da Constituição Federal e art. 9º do Regimento Interno da Câmara de Vereadores e art. 43, II da Lei Orgânica do Município, requer que seja remetido ao Sr. Prefeito Municipal, o presente Pedido de Informação, para que este encaminhe à esta Casa, as seguintes informações:</w:t>
      </w:r>
    </w:p>
    <w:p w:rsidR="009405E4" w:rsidRDefault="009405E4" w:rsidP="009405E4">
      <w:pPr>
        <w:spacing w:after="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  <w:r>
        <w:rPr>
          <w:sz w:val="24"/>
          <w:szCs w:val="24"/>
        </w:rPr>
        <w:br/>
        <w:t>1 - Quantos alunos com autismo estão atualmente matriculados nas escolas do município?</w:t>
      </w:r>
      <w:r>
        <w:rPr>
          <w:sz w:val="24"/>
          <w:szCs w:val="24"/>
        </w:rPr>
        <w:br/>
        <w:t>2 - Quais são as principais estratégias pedagógicas adotadas para atender às necessidades desses alunos?</w:t>
      </w:r>
      <w:r>
        <w:rPr>
          <w:sz w:val="24"/>
          <w:szCs w:val="24"/>
        </w:rPr>
        <w:br/>
        <w:t>3 - Existe um programa educacional específico para crianças com autismo? Quais são seus objetivos?</w:t>
      </w:r>
      <w:r>
        <w:rPr>
          <w:sz w:val="24"/>
          <w:szCs w:val="24"/>
        </w:rPr>
        <w:br/>
        <w:t>4 - Como o Plano de Educação Individualizado (PEI) é utilizado para apoiar os alunos com autismo?</w:t>
      </w:r>
      <w:r>
        <w:rPr>
          <w:sz w:val="24"/>
          <w:szCs w:val="24"/>
        </w:rPr>
        <w:br/>
        <w:t>5 - Além das adaptações curriculares, quais outras modificações estão sendo feitas no ambiente escolar para garantir a inclusão desses alunos?</w:t>
      </w:r>
    </w:p>
    <w:p w:rsidR="009405E4" w:rsidRDefault="009405E4" w:rsidP="009405E4">
      <w:pPr>
        <w:spacing w:after="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6 - Quantos e quais são os profissionais que possuem conhecimento para atender estes alunos?</w:t>
      </w:r>
    </w:p>
    <w:p w:rsidR="009405E4" w:rsidRDefault="009405E4" w:rsidP="009405E4">
      <w:pPr>
        <w:spacing w:after="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7 - A secretaria municipal de saúde tem dados dessas crianças diagnosticadas? </w:t>
      </w:r>
    </w:p>
    <w:p w:rsidR="009405E4" w:rsidRDefault="009405E4" w:rsidP="009405E4">
      <w:pPr>
        <w:spacing w:after="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8 - O município está inscrito no programa </w:t>
      </w:r>
      <w:proofErr w:type="spellStart"/>
      <w:r>
        <w:rPr>
          <w:sz w:val="24"/>
          <w:szCs w:val="24"/>
        </w:rPr>
        <w:t>TEAcolhe</w:t>
      </w:r>
      <w:proofErr w:type="spellEnd"/>
      <w:r>
        <w:rPr>
          <w:sz w:val="24"/>
          <w:szCs w:val="24"/>
        </w:rPr>
        <w:t xml:space="preserve">? </w:t>
      </w:r>
      <w:proofErr w:type="gramStart"/>
      <w:r>
        <w:rPr>
          <w:sz w:val="24"/>
          <w:szCs w:val="24"/>
        </w:rPr>
        <w:t>caso</w:t>
      </w:r>
      <w:proofErr w:type="gramEnd"/>
      <w:r>
        <w:rPr>
          <w:sz w:val="24"/>
          <w:szCs w:val="24"/>
        </w:rPr>
        <w:t xml:space="preserve"> sim como funciona? </w:t>
      </w:r>
      <w:proofErr w:type="gramStart"/>
      <w:r>
        <w:rPr>
          <w:sz w:val="24"/>
          <w:szCs w:val="24"/>
        </w:rPr>
        <w:t>caso</w:t>
      </w:r>
      <w:proofErr w:type="gramEnd"/>
      <w:r>
        <w:rPr>
          <w:sz w:val="24"/>
          <w:szCs w:val="24"/>
        </w:rPr>
        <w:t xml:space="preserve"> não, o que precisa para se inscrever? É interessante o tema para ajudar no conhecimento e fortalecimento desse assunto?</w:t>
      </w:r>
    </w:p>
    <w:p w:rsidR="009405E4" w:rsidRDefault="009405E4" w:rsidP="009405E4">
      <w:pPr>
        <w:spacing w:after="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9 - O </w:t>
      </w:r>
      <w:proofErr w:type="spellStart"/>
      <w:r>
        <w:rPr>
          <w:sz w:val="24"/>
          <w:szCs w:val="24"/>
        </w:rPr>
        <w:t>municipio</w:t>
      </w:r>
      <w:proofErr w:type="spellEnd"/>
      <w:r>
        <w:rPr>
          <w:sz w:val="24"/>
          <w:szCs w:val="24"/>
        </w:rPr>
        <w:t xml:space="preserve"> tem terapeuta ocupacional disponível para atender demandas nesta área? </w:t>
      </w:r>
      <w:proofErr w:type="gramStart"/>
      <w:r>
        <w:rPr>
          <w:sz w:val="24"/>
          <w:szCs w:val="24"/>
        </w:rPr>
        <w:t>se</w:t>
      </w:r>
      <w:proofErr w:type="gramEnd"/>
      <w:r>
        <w:rPr>
          <w:sz w:val="24"/>
          <w:szCs w:val="24"/>
        </w:rPr>
        <w:t xml:space="preserve"> não, o que está fazendo para ter ou não é necessário? </w:t>
      </w:r>
      <w:proofErr w:type="gramStart"/>
      <w:r>
        <w:rPr>
          <w:sz w:val="24"/>
          <w:szCs w:val="24"/>
        </w:rPr>
        <w:t>se</w:t>
      </w:r>
      <w:proofErr w:type="gramEnd"/>
      <w:r>
        <w:rPr>
          <w:sz w:val="24"/>
          <w:szCs w:val="24"/>
        </w:rPr>
        <w:t xml:space="preserve"> sim, quantos atendimentos mês são feitos e que resultado a TA está trazendo para quem ela acompanha?</w:t>
      </w:r>
    </w:p>
    <w:p w:rsidR="009405E4" w:rsidRDefault="009405E4" w:rsidP="009405E4"/>
    <w:p w:rsidR="009405E4" w:rsidRDefault="009405E4" w:rsidP="009405E4">
      <w:pPr>
        <w:spacing w:before="280" w:after="0" w:line="276" w:lineRule="auto"/>
        <w:ind w:left="284"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JUSTIFICATIVA</w:t>
      </w:r>
    </w:p>
    <w:p w:rsidR="009405E4" w:rsidRDefault="009405E4" w:rsidP="009405E4">
      <w:pPr>
        <w:spacing w:after="0" w:line="276" w:lineRule="auto"/>
        <w:jc w:val="both"/>
        <w:rPr>
          <w:sz w:val="24"/>
          <w:szCs w:val="24"/>
        </w:rPr>
      </w:pPr>
    </w:p>
    <w:p w:rsidR="009405E4" w:rsidRDefault="009405E4" w:rsidP="009405E4">
      <w:pPr>
        <w:spacing w:after="0" w:line="240" w:lineRule="auto"/>
        <w:ind w:left="284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Neste 2 de abril, celebrando o Dia Mundial de Conscientização sobre o Autismo, o Ministério da Saúde destaca a importância de compreender o Transtorno do Espectro Autista (TEA). O TEA é um distúrbio que afeta funções do </w:t>
      </w:r>
      <w:proofErr w:type="spellStart"/>
      <w:r>
        <w:rPr>
          <w:sz w:val="24"/>
          <w:szCs w:val="24"/>
        </w:rPr>
        <w:t>neurodesenvolvimento</w:t>
      </w:r>
      <w:proofErr w:type="spellEnd"/>
      <w:r>
        <w:rPr>
          <w:sz w:val="24"/>
          <w:szCs w:val="24"/>
        </w:rPr>
        <w:t>, como comunicação, linguagem, interação social e comportamento. O diagnóstico precoce é crucial para promover a independência e a qualidade de vida das crianças com TEA.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                     No Sistema Único de Saúde (SUS), há uma rede de apoio e assistência a pacientes com TEA. Alguns pontos relevantes incluem: </w:t>
      </w:r>
      <w:r>
        <w:rPr>
          <w:b/>
          <w:sz w:val="24"/>
          <w:szCs w:val="24"/>
        </w:rPr>
        <w:t xml:space="preserve">Centros Especializados em Reabilitação (CER): </w:t>
      </w:r>
      <w:r>
        <w:rPr>
          <w:sz w:val="24"/>
          <w:szCs w:val="24"/>
        </w:rPr>
        <w:t xml:space="preserve">São responsáveis por diagnóstico, tratamento e adaptação de tecnologia </w:t>
      </w:r>
      <w:proofErr w:type="spellStart"/>
      <w:r>
        <w:rPr>
          <w:sz w:val="24"/>
          <w:szCs w:val="24"/>
        </w:rPr>
        <w:t>assistiva</w:t>
      </w:r>
      <w:proofErr w:type="spellEnd"/>
      <w:r>
        <w:rPr>
          <w:sz w:val="24"/>
          <w:szCs w:val="24"/>
        </w:rPr>
        <w:t xml:space="preserve">. Oferecem suporte a pessoas com TEA e seus familiares. </w:t>
      </w:r>
      <w:r>
        <w:rPr>
          <w:b/>
          <w:sz w:val="24"/>
          <w:szCs w:val="24"/>
        </w:rPr>
        <w:t xml:space="preserve">Centros de Atenção Psicossocial (CAPS): </w:t>
      </w:r>
      <w:r>
        <w:rPr>
          <w:sz w:val="24"/>
          <w:szCs w:val="24"/>
        </w:rPr>
        <w:t xml:space="preserve">Realizam atendimentos a pessoas com autismo. Avaliações </w:t>
      </w:r>
      <w:r>
        <w:rPr>
          <w:sz w:val="24"/>
          <w:szCs w:val="24"/>
        </w:rPr>
        <w:lastRenderedPageBreak/>
        <w:t xml:space="preserve">multiprofissionais são feitas para estabelecer um Projeto Terapêutico Singular (PTS). </w:t>
      </w:r>
      <w:r>
        <w:rPr>
          <w:b/>
          <w:sz w:val="24"/>
          <w:szCs w:val="24"/>
        </w:rPr>
        <w:t xml:space="preserve">Linha de Cuidado para Crianças com TEA: </w:t>
      </w:r>
      <w:r>
        <w:rPr>
          <w:sz w:val="24"/>
          <w:szCs w:val="24"/>
        </w:rPr>
        <w:t xml:space="preserve">Lançada em 2021, visa organizar fluxos de cuidados e atenção. Orienta sobre promoção, inclusão, tratamento e detecção precoce. </w:t>
      </w:r>
    </w:p>
    <w:p w:rsidR="009405E4" w:rsidRDefault="009405E4" w:rsidP="009405E4">
      <w:pPr>
        <w:spacing w:after="0" w:line="240" w:lineRule="auto"/>
        <w:ind w:left="284"/>
        <w:jc w:val="both"/>
        <w:rPr>
          <w:sz w:val="24"/>
          <w:szCs w:val="24"/>
        </w:rPr>
      </w:pPr>
    </w:p>
    <w:p w:rsidR="009405E4" w:rsidRDefault="009405E4" w:rsidP="009405E4">
      <w:pPr>
        <w:spacing w:after="0" w:line="240" w:lineRule="auto"/>
        <w:ind w:left="284" w:firstLine="1134"/>
        <w:jc w:val="both"/>
        <w:rPr>
          <w:sz w:val="24"/>
          <w:szCs w:val="24"/>
        </w:rPr>
      </w:pPr>
      <w:r>
        <w:rPr>
          <w:sz w:val="24"/>
          <w:szCs w:val="24"/>
        </w:rPr>
        <w:t>Com base nessas informações e considerando a preocupante necessidade de procurarmos alternativas para ajudar tanto pais quanto principalmente as crianças e depois adultos com autismo, gostaria de saber sobre nossa realidade local como está sendo tratado esse assunto junto a educação básica municipal.</w:t>
      </w:r>
    </w:p>
    <w:p w:rsidR="009405E4" w:rsidRDefault="009405E4" w:rsidP="009405E4">
      <w:pPr>
        <w:spacing w:after="0" w:line="276" w:lineRule="auto"/>
        <w:jc w:val="both"/>
        <w:rPr>
          <w:sz w:val="24"/>
          <w:szCs w:val="24"/>
        </w:rPr>
      </w:pPr>
    </w:p>
    <w:p w:rsidR="009405E4" w:rsidRDefault="009405E4" w:rsidP="009405E4">
      <w:pPr>
        <w:spacing w:after="0" w:line="276" w:lineRule="auto"/>
        <w:jc w:val="both"/>
        <w:rPr>
          <w:sz w:val="24"/>
          <w:szCs w:val="24"/>
        </w:rPr>
      </w:pPr>
    </w:p>
    <w:p w:rsidR="009405E4" w:rsidRDefault="009405E4" w:rsidP="009405E4">
      <w:pPr>
        <w:spacing w:after="0" w:line="276" w:lineRule="auto"/>
        <w:jc w:val="both"/>
        <w:rPr>
          <w:sz w:val="24"/>
          <w:szCs w:val="24"/>
          <w:u w:val="single"/>
        </w:rPr>
      </w:pPr>
      <w:bookmarkStart w:id="1" w:name="_heading=h.gjdgxs" w:colFirst="0" w:colLast="0"/>
      <w:bookmarkEnd w:id="1"/>
      <w:r>
        <w:rPr>
          <w:sz w:val="24"/>
          <w:szCs w:val="24"/>
        </w:rPr>
        <w:t xml:space="preserve">                            </w:t>
      </w:r>
      <w:proofErr w:type="spellStart"/>
      <w:r>
        <w:rPr>
          <w:sz w:val="24"/>
          <w:szCs w:val="24"/>
        </w:rPr>
        <w:t>Chapada-RS</w:t>
      </w:r>
      <w:proofErr w:type="spellEnd"/>
      <w:r>
        <w:rPr>
          <w:sz w:val="24"/>
          <w:szCs w:val="24"/>
        </w:rPr>
        <w:t xml:space="preserve">, Plenário </w:t>
      </w:r>
      <w:proofErr w:type="spellStart"/>
      <w:r>
        <w:rPr>
          <w:sz w:val="24"/>
          <w:szCs w:val="24"/>
        </w:rPr>
        <w:t>Annildo</w:t>
      </w:r>
      <w:proofErr w:type="spellEnd"/>
      <w:r>
        <w:rPr>
          <w:sz w:val="24"/>
          <w:szCs w:val="24"/>
        </w:rPr>
        <w:t xml:space="preserve"> Becker, em 02 de abril 2024.</w:t>
      </w:r>
    </w:p>
    <w:p w:rsidR="009405E4" w:rsidRDefault="009405E4" w:rsidP="009405E4">
      <w:pPr>
        <w:spacing w:after="0" w:line="276" w:lineRule="auto"/>
        <w:rPr>
          <w:sz w:val="24"/>
          <w:szCs w:val="24"/>
          <w:u w:val="single"/>
        </w:rPr>
      </w:pPr>
    </w:p>
    <w:p w:rsidR="009405E4" w:rsidRDefault="009405E4" w:rsidP="009405E4">
      <w:pPr>
        <w:spacing w:after="0" w:line="276" w:lineRule="auto"/>
        <w:rPr>
          <w:sz w:val="24"/>
          <w:szCs w:val="24"/>
          <w:u w:val="single"/>
        </w:rPr>
      </w:pPr>
    </w:p>
    <w:p w:rsidR="009405E4" w:rsidRDefault="009405E4" w:rsidP="009405E4">
      <w:pPr>
        <w:spacing w:after="0" w:line="276" w:lineRule="auto"/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Dariano Agostino </w:t>
      </w:r>
      <w:proofErr w:type="spellStart"/>
      <w:r>
        <w:rPr>
          <w:sz w:val="24"/>
          <w:szCs w:val="24"/>
        </w:rPr>
        <w:t>Guth</w:t>
      </w:r>
      <w:proofErr w:type="spellEnd"/>
    </w:p>
    <w:p w:rsidR="00E51BBD" w:rsidRDefault="00E51BBD" w:rsidP="009405E4">
      <w:pPr>
        <w:spacing w:after="0" w:line="276" w:lineRule="auto"/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do PL </w:t>
      </w:r>
    </w:p>
    <w:p w:rsidR="009405E4" w:rsidRDefault="009405E4" w:rsidP="009405E4">
      <w:pPr>
        <w:spacing w:after="0" w:line="276" w:lineRule="auto"/>
        <w:jc w:val="both"/>
        <w:rPr>
          <w:b/>
          <w:sz w:val="40"/>
          <w:szCs w:val="40"/>
          <w:vertAlign w:val="superscript"/>
        </w:rPr>
      </w:pPr>
    </w:p>
    <w:bookmarkEnd w:id="0"/>
    <w:p w:rsidR="009405E4" w:rsidRDefault="009405E4" w:rsidP="009405E4">
      <w:pPr>
        <w:spacing w:after="0" w:line="276" w:lineRule="auto"/>
        <w:jc w:val="both"/>
        <w:rPr>
          <w:b/>
          <w:sz w:val="40"/>
          <w:szCs w:val="40"/>
          <w:vertAlign w:val="superscript"/>
        </w:rPr>
      </w:pPr>
    </w:p>
    <w:sectPr w:rsidR="009405E4">
      <w:headerReference w:type="default" r:id="rId6"/>
      <w:footerReference w:type="default" r:id="rId7"/>
      <w:pgSz w:w="11905" w:h="16837"/>
      <w:pgMar w:top="1134" w:right="1132" w:bottom="1134" w:left="173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0E7" w:rsidRDefault="00F640E7">
      <w:pPr>
        <w:spacing w:after="0" w:line="240" w:lineRule="auto"/>
      </w:pPr>
      <w:r>
        <w:separator/>
      </w:r>
    </w:p>
  </w:endnote>
  <w:endnote w:type="continuationSeparator" w:id="0">
    <w:p w:rsidR="00F640E7" w:rsidRDefault="00F6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E06" w:rsidRDefault="00E51B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9CB43CB" wp14:editId="05F4C0C8">
          <wp:extent cx="5737225" cy="457219"/>
          <wp:effectExtent l="0" t="0" r="0" b="0"/>
          <wp:docPr id="3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99459DA" wp14:editId="6B47C594">
              <wp:simplePos x="0" y="0"/>
              <wp:positionH relativeFrom="column">
                <wp:posOffset>584200</wp:posOffset>
              </wp:positionH>
              <wp:positionV relativeFrom="paragraph">
                <wp:posOffset>292100</wp:posOffset>
              </wp:positionV>
              <wp:extent cx="2149475" cy="187325"/>
              <wp:effectExtent l="0" t="0" r="0" b="0"/>
              <wp:wrapNone/>
              <wp:docPr id="308" name="Retângulo 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83963" y="3699038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17E06" w:rsidRDefault="00F640E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9459DA" id="Retângulo 308" o:spid="_x0000_s1026" style="position:absolute;margin-left:46pt;margin-top:23pt;width:169.25pt;height:1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" strokecolor="white" strokeweight="2pt">
              <v:stroke startarrowwidth="narrow" startarrowlength="short" endarrowwidth="narrow" endarrowlength="short"/>
              <v:textbox inset="2.53958mm,2.53958mm,2.53958mm,2.53958mm">
                <w:txbxContent>
                  <w:p w:rsidR="00C17E06" w:rsidRDefault="00E51BBD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B73A03F" wp14:editId="5DD776DD">
              <wp:simplePos x="0" y="0"/>
              <wp:positionH relativeFrom="column">
                <wp:posOffset>482600</wp:posOffset>
              </wp:positionH>
              <wp:positionV relativeFrom="paragraph">
                <wp:posOffset>241300</wp:posOffset>
              </wp:positionV>
              <wp:extent cx="2297430" cy="232410"/>
              <wp:effectExtent l="0" t="0" r="0" b="0"/>
              <wp:wrapNone/>
              <wp:docPr id="309" name="Retângulo 3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02048" y="3668558"/>
                        <a:ext cx="228790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17E06" w:rsidRDefault="00E51BBD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323E4F"/>
                              <w:sz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73A03F" id="Retângulo 309" o:spid="_x0000_s1027" style="position:absolute;margin-left:38pt;margin-top:19pt;width:180.9pt;height:1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" filled="f" stroked="f">
              <v:textbox inset="2.53958mm,1.2694mm,2.53958mm,1.2694mm">
                <w:txbxContent>
                  <w:p w:rsidR="00C17E06" w:rsidRDefault="00E51BBD">
                    <w:pPr>
                      <w:spacing w:line="258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323E4F"/>
                        <w:sz w:val="18"/>
                      </w:rPr>
                      <w:t>camara@camarachapada.rs.gov.br</w:t>
                    </w:r>
                  </w:p>
                </w:txbxContent>
              </v:textbox>
            </v:rect>
          </w:pict>
        </mc:Fallback>
      </mc:AlternateContent>
    </w:r>
  </w:p>
  <w:p w:rsidR="00C17E06" w:rsidRDefault="00F640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0E7" w:rsidRDefault="00F640E7">
      <w:pPr>
        <w:spacing w:after="0" w:line="240" w:lineRule="auto"/>
      </w:pPr>
      <w:r>
        <w:separator/>
      </w:r>
    </w:p>
  </w:footnote>
  <w:footnote w:type="continuationSeparator" w:id="0">
    <w:p w:rsidR="00F640E7" w:rsidRDefault="00F6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E06" w:rsidRDefault="00E51B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567"/>
      <w:rPr>
        <w:color w:val="000000"/>
      </w:rPr>
    </w:pPr>
    <w:r>
      <w:rPr>
        <w:noProof/>
        <w:color w:val="000000"/>
      </w:rPr>
      <w:drawing>
        <wp:inline distT="0" distB="0" distL="0" distR="0" wp14:anchorId="7935A5BD" wp14:editId="1A243328">
          <wp:extent cx="6583608" cy="728980"/>
          <wp:effectExtent l="0" t="0" r="0" b="0"/>
          <wp:docPr id="3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17E06" w:rsidRDefault="00F640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5E4"/>
    <w:rsid w:val="00435067"/>
    <w:rsid w:val="009405E4"/>
    <w:rsid w:val="00DC256B"/>
    <w:rsid w:val="00E51BBD"/>
    <w:rsid w:val="00F6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00FD9-76C3-4E2B-B3D7-15C295C6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5E4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7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4</cp:revision>
  <dcterms:created xsi:type="dcterms:W3CDTF">2024-04-02T22:09:00Z</dcterms:created>
  <dcterms:modified xsi:type="dcterms:W3CDTF">2024-04-02T22:20:00Z</dcterms:modified>
</cp:coreProperties>
</file>