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230F13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P</w:t>
      </w:r>
      <w:r w:rsidR="00DD313D" w:rsidRPr="004F1FC8">
        <w:rPr>
          <w:rFonts w:ascii="Arial" w:eastAsia="Calibri" w:hAnsi="Arial" w:cs="Arial"/>
          <w:sz w:val="24"/>
        </w:rPr>
        <w:t xml:space="preserve">ROJETO DE LEI </w:t>
      </w:r>
      <w:r w:rsidR="00362029">
        <w:rPr>
          <w:rFonts w:ascii="Arial" w:eastAsia="Calibri" w:hAnsi="Arial" w:cs="Arial"/>
          <w:sz w:val="24"/>
        </w:rPr>
        <w:t xml:space="preserve"> 007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21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Default="00230F13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</w:t>
      </w:r>
      <w:r w:rsidR="00C1457D">
        <w:rPr>
          <w:rFonts w:ascii="Arial" w:hAnsi="Arial" w:cs="Arial"/>
          <w:b/>
          <w:bCs/>
          <w:sz w:val="24"/>
          <w:szCs w:val="24"/>
        </w:rPr>
        <w:t>ri</w:t>
      </w:r>
      <w:r>
        <w:rPr>
          <w:rFonts w:ascii="Arial" w:hAnsi="Arial" w:cs="Arial"/>
          <w:b/>
          <w:bCs/>
          <w:sz w:val="24"/>
          <w:szCs w:val="24"/>
        </w:rPr>
        <w:t>za a abertura de Crédito Especial no valor de R$ 100.275,00 no orçamento de 2021</w:t>
      </w:r>
      <w:r w:rsidR="00DC7CE7" w:rsidRPr="00DC7CE7">
        <w:rPr>
          <w:rFonts w:ascii="Arial" w:hAnsi="Arial" w:cs="Arial"/>
          <w:b/>
          <w:bCs/>
          <w:sz w:val="24"/>
          <w:szCs w:val="24"/>
        </w:rPr>
        <w:t xml:space="preserve"> e dá outras providências.</w:t>
      </w:r>
    </w:p>
    <w:p w:rsidR="00DC7CE7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C7CE7" w:rsidRPr="009F5CC6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3831B3" w:rsidRDefault="00DD313D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. </w:t>
      </w:r>
      <w:r w:rsidR="00230F13">
        <w:rPr>
          <w:rFonts w:ascii="Arial" w:hAnsi="Arial" w:cs="Arial"/>
          <w:sz w:val="24"/>
          <w:szCs w:val="24"/>
        </w:rPr>
        <w:t xml:space="preserve">Fica o Poder Executivo Municipal autorizado a abrir Crédito </w:t>
      </w:r>
      <w:r w:rsidR="00C1457D">
        <w:rPr>
          <w:rFonts w:ascii="Arial" w:hAnsi="Arial" w:cs="Arial"/>
          <w:sz w:val="24"/>
          <w:szCs w:val="24"/>
        </w:rPr>
        <w:t xml:space="preserve">especial no Orçamento de 2021, no valor de R$ 100.275,00, instituído pela Lei Municipal nº </w:t>
      </w:r>
      <w:r w:rsidR="00362029">
        <w:rPr>
          <w:rFonts w:ascii="Arial" w:hAnsi="Arial" w:cs="Arial"/>
          <w:sz w:val="24"/>
          <w:szCs w:val="24"/>
        </w:rPr>
        <w:t>4.063/2020</w:t>
      </w:r>
      <w:r w:rsidR="00C1457D">
        <w:rPr>
          <w:rFonts w:ascii="Arial" w:hAnsi="Arial" w:cs="Arial"/>
          <w:sz w:val="24"/>
          <w:szCs w:val="24"/>
        </w:rPr>
        <w:t>, com a seguinte classificação:</w:t>
      </w:r>
    </w:p>
    <w:p w:rsidR="004F6548" w:rsidRDefault="004F6548" w:rsidP="004F6548">
      <w:pPr>
        <w:spacing w:after="8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07                                                          </w:t>
      </w:r>
      <w:r w:rsidR="00F32778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Secretaria da Agricultura</w:t>
      </w:r>
    </w:p>
    <w:p w:rsidR="004F654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0701 04 122 0002 1019                       </w:t>
      </w:r>
      <w:r w:rsidR="00F32778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Equipamento Agricultura</w:t>
      </w:r>
    </w:p>
    <w:p w:rsidR="00F32778" w:rsidRDefault="004F6548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0701 04 122 0002 1019 4490520000000 119</w:t>
      </w:r>
      <w:r w:rsidR="00443689">
        <w:rPr>
          <w:rFonts w:ascii="Arial" w:hAnsi="Arial" w:cs="Arial"/>
          <w:sz w:val="24"/>
          <w:szCs w:val="24"/>
        </w:rPr>
        <w:t>6</w:t>
      </w:r>
      <w:r w:rsidR="00EA69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43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Equipamento</w:t>
      </w:r>
      <w:r w:rsidR="00EA69CE">
        <w:rPr>
          <w:rFonts w:ascii="Arial" w:hAnsi="Arial" w:cs="Arial"/>
          <w:sz w:val="24"/>
          <w:szCs w:val="24"/>
        </w:rPr>
        <w:t>s e Material Permanente</w:t>
      </w:r>
      <w:r w:rsidR="00C1457D">
        <w:rPr>
          <w:rFonts w:ascii="Arial" w:hAnsi="Arial" w:cs="Arial"/>
          <w:sz w:val="24"/>
          <w:szCs w:val="24"/>
        </w:rPr>
        <w:t xml:space="preserve"> </w:t>
      </w:r>
    </w:p>
    <w:p w:rsidR="00F32778" w:rsidRPr="00BA06B4" w:rsidRDefault="00EA69CE" w:rsidP="00F32778">
      <w:pPr>
        <w:spacing w:after="80"/>
        <w:jc w:val="both"/>
        <w:rPr>
          <w:rFonts w:ascii="Arial" w:hAnsi="Arial" w:cs="Arial"/>
          <w:b/>
          <w:sz w:val="24"/>
          <w:szCs w:val="24"/>
        </w:rPr>
      </w:pPr>
      <w:r w:rsidRPr="00BA06B4">
        <w:rPr>
          <w:rFonts w:ascii="Arial" w:hAnsi="Arial" w:cs="Arial"/>
          <w:b/>
          <w:sz w:val="24"/>
          <w:szCs w:val="24"/>
        </w:rPr>
        <w:t>Valor                                                                              R$ 100.275,00</w:t>
      </w:r>
    </w:p>
    <w:p w:rsidR="00DC7CE7" w:rsidRDefault="00230F13" w:rsidP="00F32778">
      <w:pPr>
        <w:spacing w:after="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31B3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2º.</w:t>
      </w:r>
      <w:r w:rsidRPr="00DC7CE7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 xml:space="preserve">Servirá de </w:t>
      </w:r>
      <w:r w:rsidR="00EA69CE">
        <w:rPr>
          <w:rFonts w:ascii="Arial" w:hAnsi="Arial" w:cs="Arial"/>
          <w:sz w:val="24"/>
          <w:szCs w:val="24"/>
        </w:rPr>
        <w:t>recursos para a abertura</w:t>
      </w:r>
      <w:r w:rsidR="00BA06B4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</w:t>
      </w:r>
      <w:r w:rsidR="00EA69CE">
        <w:rPr>
          <w:rFonts w:ascii="Arial" w:hAnsi="Arial" w:cs="Arial"/>
          <w:sz w:val="24"/>
          <w:szCs w:val="24"/>
        </w:rPr>
        <w:t>o</w:t>
      </w:r>
      <w:r w:rsidR="003831B3">
        <w:rPr>
          <w:rFonts w:ascii="Arial" w:hAnsi="Arial" w:cs="Arial"/>
          <w:sz w:val="24"/>
          <w:szCs w:val="24"/>
        </w:rPr>
        <w:t xml:space="preserve"> crédito especial</w:t>
      </w:r>
      <w:r w:rsidR="00EA69CE">
        <w:rPr>
          <w:rFonts w:ascii="Arial" w:hAnsi="Arial" w:cs="Arial"/>
          <w:sz w:val="24"/>
          <w:szCs w:val="24"/>
        </w:rPr>
        <w:t xml:space="preserve"> de que trata o Art. 1º, o recursos </w:t>
      </w:r>
      <w:r w:rsidR="003831B3">
        <w:rPr>
          <w:rFonts w:ascii="Arial" w:hAnsi="Arial" w:cs="Arial"/>
          <w:sz w:val="24"/>
          <w:szCs w:val="24"/>
        </w:rPr>
        <w:t>ori</w:t>
      </w:r>
      <w:r w:rsidR="00BB2FDC">
        <w:rPr>
          <w:rFonts w:ascii="Arial" w:hAnsi="Arial" w:cs="Arial"/>
          <w:sz w:val="24"/>
          <w:szCs w:val="24"/>
        </w:rPr>
        <w:t>u</w:t>
      </w:r>
      <w:r w:rsidR="003831B3">
        <w:rPr>
          <w:rFonts w:ascii="Arial" w:hAnsi="Arial" w:cs="Arial"/>
          <w:sz w:val="24"/>
          <w:szCs w:val="24"/>
        </w:rPr>
        <w:t>n</w:t>
      </w:r>
      <w:r w:rsidR="00BB2FDC">
        <w:rPr>
          <w:rFonts w:ascii="Arial" w:hAnsi="Arial" w:cs="Arial"/>
          <w:sz w:val="24"/>
          <w:szCs w:val="24"/>
        </w:rPr>
        <w:t>d</w:t>
      </w:r>
      <w:r w:rsidR="003831B3">
        <w:rPr>
          <w:rFonts w:ascii="Arial" w:hAnsi="Arial" w:cs="Arial"/>
          <w:sz w:val="24"/>
          <w:szCs w:val="24"/>
        </w:rPr>
        <w:t>o</w:t>
      </w:r>
      <w:r w:rsidR="00BB2FDC">
        <w:rPr>
          <w:rFonts w:ascii="Arial" w:hAnsi="Arial" w:cs="Arial"/>
          <w:sz w:val="24"/>
          <w:szCs w:val="24"/>
        </w:rPr>
        <w:t xml:space="preserve"> </w:t>
      </w:r>
      <w:r w:rsidR="003831B3">
        <w:rPr>
          <w:rFonts w:ascii="Arial" w:hAnsi="Arial" w:cs="Arial"/>
          <w:sz w:val="24"/>
          <w:szCs w:val="24"/>
        </w:rPr>
        <w:t>do Ministério da Agricultura, Pecuária e Abastecimento/MAPA,</w:t>
      </w:r>
      <w:r w:rsidR="00EA69CE">
        <w:rPr>
          <w:rFonts w:ascii="Arial" w:hAnsi="Arial" w:cs="Arial"/>
          <w:sz w:val="24"/>
          <w:szCs w:val="24"/>
        </w:rPr>
        <w:t xml:space="preserve"> para Aquisição de equipamentos Agrícolas</w:t>
      </w:r>
      <w:r w:rsidR="003831B3">
        <w:rPr>
          <w:rFonts w:ascii="Arial" w:hAnsi="Arial" w:cs="Arial"/>
          <w:sz w:val="24"/>
          <w:szCs w:val="24"/>
        </w:rPr>
        <w:t xml:space="preserve"> mediante convênio firmado, </w:t>
      </w:r>
      <w:r w:rsidR="00BA06B4">
        <w:rPr>
          <w:rFonts w:ascii="Arial" w:hAnsi="Arial" w:cs="Arial"/>
          <w:sz w:val="24"/>
          <w:szCs w:val="24"/>
        </w:rPr>
        <w:t xml:space="preserve">via Caixa Econômica Federal, recurso vinculado 1196, </w:t>
      </w:r>
      <w:r w:rsidR="003831B3">
        <w:rPr>
          <w:rFonts w:ascii="Arial" w:hAnsi="Arial" w:cs="Arial"/>
          <w:sz w:val="24"/>
          <w:szCs w:val="24"/>
        </w:rPr>
        <w:t>no valor de R$ 100.275,00.</w:t>
      </w:r>
    </w:p>
    <w:p w:rsidR="00362029" w:rsidRDefault="00362029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3831B3" w:rsidRPr="00DC7CE7" w:rsidRDefault="00DC7CE7" w:rsidP="003831B3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DC7CE7">
        <w:rPr>
          <w:rFonts w:ascii="Arial" w:hAnsi="Arial" w:cs="Arial"/>
          <w:b/>
          <w:sz w:val="24"/>
          <w:szCs w:val="24"/>
        </w:rPr>
        <w:t>Art. 3º</w:t>
      </w:r>
      <w:r w:rsidR="003831B3">
        <w:rPr>
          <w:rFonts w:ascii="Arial" w:hAnsi="Arial" w:cs="Arial"/>
          <w:b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Esta</w:t>
      </w:r>
      <w:r w:rsidR="003831B3">
        <w:rPr>
          <w:rFonts w:ascii="Arial" w:hAnsi="Arial" w:cs="Arial"/>
          <w:sz w:val="24"/>
          <w:szCs w:val="24"/>
        </w:rPr>
        <w:t xml:space="preserve"> </w:t>
      </w:r>
      <w:r w:rsidR="003831B3" w:rsidRPr="00DC7CE7">
        <w:rPr>
          <w:rFonts w:ascii="Arial" w:hAnsi="Arial" w:cs="Arial"/>
          <w:sz w:val="24"/>
          <w:szCs w:val="24"/>
        </w:rPr>
        <w:t>Lei entra em vigor na data da sua publicação</w:t>
      </w:r>
      <w:r w:rsidR="003831B3">
        <w:rPr>
          <w:rFonts w:ascii="Arial" w:hAnsi="Arial" w:cs="Arial"/>
          <w:sz w:val="24"/>
          <w:szCs w:val="24"/>
        </w:rPr>
        <w:t>.</w:t>
      </w:r>
    </w:p>
    <w:p w:rsidR="00DC7CE7" w:rsidRDefault="00DC7CE7" w:rsidP="00DC7CE7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D313D" w:rsidRPr="009F5CC6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Gabinete do Prefeito Municipal de Chapada - RS, em </w:t>
      </w:r>
      <w:r w:rsidR="003831B3">
        <w:rPr>
          <w:rFonts w:ascii="Arial" w:hAnsi="Arial" w:cs="Arial"/>
          <w:sz w:val="24"/>
          <w:szCs w:val="24"/>
        </w:rPr>
        <w:t xml:space="preserve">25 </w:t>
      </w:r>
      <w:r w:rsidR="00B442CA">
        <w:rPr>
          <w:rFonts w:ascii="Arial" w:hAnsi="Arial" w:cs="Arial"/>
          <w:sz w:val="24"/>
          <w:szCs w:val="24"/>
        </w:rPr>
        <w:t>de Janeiro</w:t>
      </w:r>
      <w:r w:rsidR="00FD0138">
        <w:rPr>
          <w:rFonts w:ascii="Arial" w:hAnsi="Arial" w:cs="Arial"/>
          <w:sz w:val="24"/>
          <w:szCs w:val="24"/>
        </w:rPr>
        <w:t xml:space="preserve"> </w:t>
      </w:r>
      <w:r w:rsidR="00BE7B0F" w:rsidRPr="009F5CC6">
        <w:rPr>
          <w:rFonts w:ascii="Arial" w:hAnsi="Arial" w:cs="Arial"/>
          <w:sz w:val="24"/>
          <w:szCs w:val="24"/>
        </w:rPr>
        <w:t xml:space="preserve">de </w:t>
      </w:r>
      <w:r w:rsidR="009F5CC6">
        <w:rPr>
          <w:rFonts w:ascii="Arial" w:hAnsi="Arial" w:cs="Arial"/>
          <w:sz w:val="24"/>
          <w:szCs w:val="24"/>
        </w:rPr>
        <w:t>20</w:t>
      </w:r>
      <w:r w:rsidR="00B442CA">
        <w:rPr>
          <w:rFonts w:ascii="Arial" w:hAnsi="Arial" w:cs="Arial"/>
          <w:sz w:val="24"/>
          <w:szCs w:val="24"/>
        </w:rPr>
        <w:t>21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3831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38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     </w:t>
      </w:r>
    </w:p>
    <w:p w:rsidR="00B9348E" w:rsidRDefault="00B9348E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9348E" w:rsidRPr="009F5CC6" w:rsidRDefault="00B9348E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3831B3">
        <w:rPr>
          <w:rFonts w:ascii="Arial" w:hAnsi="Arial" w:cs="Arial"/>
          <w:sz w:val="24"/>
          <w:szCs w:val="24"/>
        </w:rPr>
        <w:t xml:space="preserve">Senhores </w:t>
      </w:r>
      <w:r w:rsidRPr="009F5CC6">
        <w:rPr>
          <w:rFonts w:ascii="Arial" w:hAnsi="Arial" w:cs="Arial"/>
          <w:sz w:val="24"/>
          <w:szCs w:val="24"/>
        </w:rPr>
        <w:t>Vereadores Municipais.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8365B4">
        <w:rPr>
          <w:rFonts w:ascii="Arial" w:hAnsi="Arial" w:cs="Arial"/>
          <w:sz w:val="24"/>
          <w:szCs w:val="24"/>
        </w:rPr>
        <w:t xml:space="preserve">Apresentamos o Projeto de Lei </w:t>
      </w:r>
      <w:r w:rsidR="00362029">
        <w:rPr>
          <w:rFonts w:ascii="Arial" w:hAnsi="Arial" w:cs="Arial"/>
          <w:sz w:val="24"/>
          <w:szCs w:val="24"/>
        </w:rPr>
        <w:t>007</w:t>
      </w:r>
      <w:r w:rsidR="008365B4">
        <w:rPr>
          <w:rFonts w:ascii="Arial" w:hAnsi="Arial" w:cs="Arial"/>
          <w:sz w:val="24"/>
          <w:szCs w:val="24"/>
        </w:rPr>
        <w:t xml:space="preserve">/2021, para que seja analisado e aprovado pelos Nobres Vereadores </w:t>
      </w:r>
      <w:r w:rsidRPr="009F5CC6">
        <w:rPr>
          <w:rFonts w:ascii="Arial" w:hAnsi="Arial" w:cs="Arial"/>
          <w:sz w:val="24"/>
          <w:szCs w:val="24"/>
        </w:rPr>
        <w:t>a fim de que seja analisado e aprovado em regime de 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O presente projeto se faz necessário para que a Administração Municipal possa executar esta importante aquisição</w:t>
      </w:r>
      <w:r w:rsidR="0045753D">
        <w:rPr>
          <w:rFonts w:ascii="Arial" w:hAnsi="Arial" w:cs="Arial"/>
          <w:sz w:val="24"/>
          <w:szCs w:val="24"/>
        </w:rPr>
        <w:t>.</w:t>
      </w:r>
    </w:p>
    <w:p w:rsidR="00207159" w:rsidRDefault="0073190B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Como é de conhecimento dos nobres Vereadores desta casa para a aquisição, são necessário os recursos oriundo do convênio com o Ministério da Agricultura, Pecuária e Abastecimento/MAPA, no valor de R$ 100.275,00.</w:t>
      </w:r>
      <w:r w:rsidR="0045753D" w:rsidRPr="0045753D">
        <w:rPr>
          <w:rFonts w:ascii="Arial" w:hAnsi="Arial" w:cs="Arial"/>
          <w:sz w:val="24"/>
          <w:szCs w:val="24"/>
        </w:rPr>
        <w:t xml:space="preserve"> </w:t>
      </w:r>
      <w:r w:rsidR="00207159" w:rsidRPr="0045753D">
        <w:rPr>
          <w:rFonts w:ascii="Arial" w:hAnsi="Arial" w:cs="Arial"/>
          <w:sz w:val="24"/>
          <w:szCs w:val="24"/>
        </w:rPr>
        <w:t>R</w:t>
      </w:r>
    </w:p>
    <w:p w:rsidR="00D96D2E" w:rsidRDefault="0045753D" w:rsidP="007319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07159">
        <w:rPr>
          <w:rFonts w:ascii="Arial" w:hAnsi="Arial" w:cs="Arial"/>
          <w:sz w:val="24"/>
          <w:szCs w:val="24"/>
        </w:rPr>
        <w:t>Para a consecução desta imprescindível aquisição de equipamentos agrícolas. É imperiosa a aprovação do Projeto de Lei em comento, o qual pr</w:t>
      </w:r>
      <w:r w:rsidR="00D96D2E">
        <w:rPr>
          <w:rFonts w:ascii="Arial" w:hAnsi="Arial" w:cs="Arial"/>
          <w:sz w:val="24"/>
          <w:szCs w:val="24"/>
        </w:rPr>
        <w:t>evê a criação de créditos</w:t>
      </w:r>
      <w:r w:rsidR="00BB2FDC">
        <w:rPr>
          <w:rFonts w:ascii="Arial" w:hAnsi="Arial" w:cs="Arial"/>
          <w:sz w:val="24"/>
          <w:szCs w:val="24"/>
        </w:rPr>
        <w:t xml:space="preserve"> espec</w:t>
      </w:r>
      <w:r w:rsidR="00D96D2E">
        <w:rPr>
          <w:rFonts w:ascii="Arial" w:hAnsi="Arial" w:cs="Arial"/>
          <w:sz w:val="24"/>
          <w:szCs w:val="24"/>
        </w:rPr>
        <w:t>ial.</w:t>
      </w:r>
    </w:p>
    <w:p w:rsidR="00D96D2E" w:rsidRDefault="00D96D2E" w:rsidP="00D96D2E">
      <w:pPr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suma, a presente proposição legislativa se reveste de interesse e finalidade, estando apta a ser apreciada e votada pelos nobres integrantes desta Casa de Leis.</w:t>
      </w:r>
    </w:p>
    <w:p w:rsidR="00BE7B0F" w:rsidRPr="009F5CC6" w:rsidRDefault="00BE7B0F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  <w:t xml:space="preserve"> </w:t>
      </w:r>
    </w:p>
    <w:p w:rsidR="00DD313D" w:rsidRPr="009F5CC6" w:rsidRDefault="00DD313D" w:rsidP="00D96D2E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Atenciosamente,</w:t>
      </w:r>
    </w:p>
    <w:p w:rsidR="00DD313D" w:rsidRDefault="00DD313D" w:rsidP="00BE7B0F">
      <w:pPr>
        <w:jc w:val="both"/>
        <w:rPr>
          <w:rFonts w:ascii="Arial" w:hAnsi="Arial" w:cs="Arial"/>
          <w:sz w:val="24"/>
          <w:szCs w:val="24"/>
        </w:rPr>
      </w:pPr>
    </w:p>
    <w:p w:rsidR="00EA60FE" w:rsidRPr="009F5CC6" w:rsidRDefault="00EA60FE" w:rsidP="00D96D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D96D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DD313D" w:rsidP="00D96D2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DD313D">
      <w:pPr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F8D" w:rsidRDefault="00EE6F8D" w:rsidP="00E06974">
      <w:pPr>
        <w:spacing w:after="0" w:line="240" w:lineRule="auto"/>
      </w:pPr>
      <w:r>
        <w:separator/>
      </w:r>
    </w:p>
  </w:endnote>
  <w:endnote w:type="continuationSeparator" w:id="0">
    <w:p w:rsidR="00EE6F8D" w:rsidRDefault="00EE6F8D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F8D" w:rsidRDefault="00EE6F8D" w:rsidP="00E06974">
      <w:pPr>
        <w:spacing w:after="0" w:line="240" w:lineRule="auto"/>
      </w:pPr>
      <w:r>
        <w:separator/>
      </w:r>
    </w:p>
  </w:footnote>
  <w:footnote w:type="continuationSeparator" w:id="0">
    <w:p w:rsidR="00EE6F8D" w:rsidRDefault="00EE6F8D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3FF0"/>
    <w:rsid w:val="000667E2"/>
    <w:rsid w:val="00075669"/>
    <w:rsid w:val="00076770"/>
    <w:rsid w:val="00076ACC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2029"/>
    <w:rsid w:val="0036589A"/>
    <w:rsid w:val="00376689"/>
    <w:rsid w:val="0037728D"/>
    <w:rsid w:val="00380CE6"/>
    <w:rsid w:val="00381242"/>
    <w:rsid w:val="003812DE"/>
    <w:rsid w:val="003831B3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34B58"/>
    <w:rsid w:val="00442A6D"/>
    <w:rsid w:val="00443689"/>
    <w:rsid w:val="00446F80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57D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6D2E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B1DE-CE7F-4262-8EB4-0D8C2FEC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PMC</cp:lastModifiedBy>
  <cp:revision>7</cp:revision>
  <cp:lastPrinted>2021-01-26T14:36:00Z</cp:lastPrinted>
  <dcterms:created xsi:type="dcterms:W3CDTF">2021-01-12T18:48:00Z</dcterms:created>
  <dcterms:modified xsi:type="dcterms:W3CDTF">2021-01-26T14:40:00Z</dcterms:modified>
</cp:coreProperties>
</file>